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F1F" w:rsidRDefault="00D716A4" w:rsidP="00D716A4">
      <w:pPr>
        <w:ind w:firstLine="425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b/>
          <w:sz w:val="28"/>
          <w:szCs w:val="28"/>
        </w:rPr>
        <w:t>Аннотация к рабочим пр</w:t>
      </w:r>
      <w:r>
        <w:rPr>
          <w:rFonts w:ascii="Times New Roman" w:hAnsi="Times New Roman" w:cs="Times New Roman"/>
          <w:b/>
          <w:sz w:val="28"/>
          <w:szCs w:val="28"/>
        </w:rPr>
        <w:t xml:space="preserve">ограммам воспитателей </w:t>
      </w:r>
    </w:p>
    <w:p w:rsidR="00127321" w:rsidRDefault="008C4635" w:rsidP="00127321">
      <w:pPr>
        <w:ind w:firstLine="425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МБДОУ</w:t>
      </w:r>
      <w:r w:rsidR="00D716A4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</w:rPr>
        <w:t xml:space="preserve"> Арский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д</w:t>
      </w:r>
      <w:r w:rsidR="00127321" w:rsidRPr="00127321">
        <w:rPr>
          <w:rFonts w:ascii="Times New Roman" w:hAnsi="Times New Roman" w:cs="Times New Roman"/>
          <w:b/>
          <w:sz w:val="28"/>
          <w:szCs w:val="28"/>
          <w:lang w:val="tt-RU"/>
        </w:rPr>
        <w:t>етский сад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№11</w:t>
      </w:r>
      <w:r w:rsidR="00127321" w:rsidRPr="0012732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общеразви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вающего вида» Арского муниципального района Республики Татарстан </w:t>
      </w:r>
    </w:p>
    <w:p w:rsidR="00D716A4" w:rsidRDefault="00D716A4" w:rsidP="00127321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Рабочие программы – нормативно-управленческие документы Учреждения, характеризующие систему организации образовательной деятельности педагогов.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Рабочие программы показывают, как с учетом конкретных условий, образовательных потребностей и особенностей развития воспитанников педагоги создают индивидуальные педагогические модели образования в соответствии с ФГОС </w:t>
      </w:r>
      <w:proofErr w:type="gramStart"/>
      <w:r w:rsidRPr="00D716A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D716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Рабочие программы являются обязательной составной частью </w:t>
      </w:r>
      <w:r w:rsidR="006A2F1F">
        <w:rPr>
          <w:rFonts w:ascii="Times New Roman" w:hAnsi="Times New Roman" w:cs="Times New Roman"/>
          <w:sz w:val="28"/>
          <w:szCs w:val="28"/>
          <w:lang w:val="tt-RU"/>
        </w:rPr>
        <w:t>об</w:t>
      </w:r>
      <w:proofErr w:type="spellStart"/>
      <w:r w:rsidR="006A2F1F">
        <w:rPr>
          <w:rFonts w:ascii="Times New Roman" w:hAnsi="Times New Roman" w:cs="Times New Roman"/>
          <w:sz w:val="28"/>
          <w:szCs w:val="28"/>
        </w:rPr>
        <w:t>ще</w:t>
      </w:r>
      <w:r w:rsidRPr="00D716A4"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spellEnd"/>
      <w:r w:rsidRPr="00D716A4">
        <w:rPr>
          <w:rFonts w:ascii="Times New Roman" w:hAnsi="Times New Roman" w:cs="Times New Roman"/>
          <w:sz w:val="28"/>
          <w:szCs w:val="28"/>
        </w:rPr>
        <w:t xml:space="preserve"> программы дошкольного образовательного учреждения, реализующего программы дошкольного образования, разрабатываются педагогами всех возрастных групп, специалистами на основе примерной или авторской программы для каждой возрастной группы.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b/>
          <w:sz w:val="28"/>
          <w:szCs w:val="28"/>
        </w:rPr>
        <w:t>Цель:</w:t>
      </w:r>
      <w:r w:rsidRPr="00D716A4">
        <w:rPr>
          <w:rFonts w:ascii="Times New Roman" w:hAnsi="Times New Roman" w:cs="Times New Roman"/>
          <w:sz w:val="28"/>
          <w:szCs w:val="28"/>
        </w:rPr>
        <w:t xml:space="preserve"> создание условий для планирования, организации и управления педагогическим процессом по приоритетным направлениям детского сада. </w:t>
      </w:r>
      <w:r w:rsidRPr="00D716A4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дать представление о практической реализации компонентов государственного образовательного стандарта при изучении конкретной образовательной области;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определить содержание, объем, порядок изучения образовательной области с учетом целей, задач, специфики образовательного процесса ДОУ и контингента воспитанников. </w:t>
      </w:r>
    </w:p>
    <w:p w:rsidR="00D716A4" w:rsidRPr="00D716A4" w:rsidRDefault="00D716A4" w:rsidP="00D716A4">
      <w:pPr>
        <w:ind w:firstLine="425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b/>
          <w:sz w:val="28"/>
          <w:szCs w:val="28"/>
        </w:rPr>
        <w:t xml:space="preserve">Функции рабочей программы: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Нормативная: программа является документом, обязательным для исполнения;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- Целеполагание: программа определяет цели и задачи реализации образовательных областей;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D716A4">
        <w:rPr>
          <w:rFonts w:ascii="Times New Roman" w:hAnsi="Times New Roman" w:cs="Times New Roman"/>
          <w:sz w:val="28"/>
          <w:szCs w:val="28"/>
        </w:rPr>
        <w:t>- Процессуальная: определяет логическую последовательность усвоения содержания дошкольного образования, организационные формы, методы, условия и средства;</w:t>
      </w:r>
      <w:proofErr w:type="gramEnd"/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lastRenderedPageBreak/>
        <w:t xml:space="preserve"> - </w:t>
      </w:r>
      <w:proofErr w:type="gramStart"/>
      <w:r w:rsidRPr="00D716A4">
        <w:rPr>
          <w:rFonts w:ascii="Times New Roman" w:hAnsi="Times New Roman" w:cs="Times New Roman"/>
          <w:sz w:val="28"/>
          <w:szCs w:val="28"/>
        </w:rPr>
        <w:t>Аналитическая</w:t>
      </w:r>
      <w:proofErr w:type="gramEnd"/>
      <w:r w:rsidRPr="00D716A4">
        <w:rPr>
          <w:rFonts w:ascii="Times New Roman" w:hAnsi="Times New Roman" w:cs="Times New Roman"/>
          <w:sz w:val="28"/>
          <w:szCs w:val="28"/>
        </w:rPr>
        <w:t xml:space="preserve">: выявляет уровни усвоения содержания дошкольного образования, критерии оценки развития воспитанников.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Содержание рабочих программ включает совокупность образовательных областей, которые обеспечивают разностороннее развитие воспитанников с учетом возрастных и индивидуальных особенностей по образовательным областям: социально-коммуникативное, познавательное, речевое, художественно–эстетическое, физическое.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Педагоги разработали рабочие программы в соответствии </w:t>
      </w:r>
      <w:proofErr w:type="gramStart"/>
      <w:r w:rsidRPr="00D716A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716A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Федеральный Закон РФ от 29.12.2012 № 273-ФЗ "Об образовании в Российской Федерации";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Федеральный государственный образовательный стандарт дошкольного образования» (Минюст России 14.11.2013 г.);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требования СП 2.4.3648-20 «Санитарно-эпидемиологические требования к организациям воспитания и обучения, отдыха и оздоровления детей и молодежи»;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 w:rsidRPr="00D716A4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D716A4">
        <w:rPr>
          <w:rFonts w:ascii="Times New Roman" w:hAnsi="Times New Roman" w:cs="Times New Roman"/>
          <w:sz w:val="28"/>
          <w:szCs w:val="28"/>
        </w:rPr>
        <w:t xml:space="preserve"> России от 31.07.2020 №373 «Об утверждении Порядка организации и осуществления образовательной деятельности по основным общеобразовательным программам– </w:t>
      </w:r>
      <w:proofErr w:type="gramStart"/>
      <w:r w:rsidRPr="00D716A4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D716A4">
        <w:rPr>
          <w:rFonts w:ascii="Times New Roman" w:hAnsi="Times New Roman" w:cs="Times New Roman"/>
          <w:sz w:val="28"/>
          <w:szCs w:val="28"/>
        </w:rPr>
        <w:t xml:space="preserve">разовательным программам дошкольного образования»; </w:t>
      </w:r>
    </w:p>
    <w:p w:rsidR="00D716A4" w:rsidRDefault="006A2F1F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- Устав МБДОУ</w:t>
      </w:r>
      <w:r w:rsidR="00D716A4">
        <w:rPr>
          <w:rFonts w:ascii="Times New Roman" w:hAnsi="Times New Roman" w:cs="Times New Roman"/>
          <w:sz w:val="28"/>
          <w:szCs w:val="28"/>
        </w:rPr>
        <w:t xml:space="preserve"> «</w:t>
      </w:r>
      <w:r w:rsidR="008C4635">
        <w:rPr>
          <w:rFonts w:ascii="Times New Roman" w:hAnsi="Times New Roman" w:cs="Times New Roman"/>
          <w:sz w:val="28"/>
          <w:szCs w:val="28"/>
        </w:rPr>
        <w:t xml:space="preserve"> Арский </w:t>
      </w:r>
      <w:r w:rsidR="008C4635">
        <w:rPr>
          <w:rFonts w:ascii="Times New Roman" w:hAnsi="Times New Roman" w:cs="Times New Roman"/>
          <w:sz w:val="28"/>
          <w:szCs w:val="28"/>
          <w:lang w:val="tt-RU"/>
        </w:rPr>
        <w:t>д</w:t>
      </w:r>
      <w:r w:rsidR="00127321" w:rsidRPr="00127321">
        <w:rPr>
          <w:rFonts w:ascii="Times New Roman" w:hAnsi="Times New Roman" w:cs="Times New Roman"/>
          <w:sz w:val="28"/>
          <w:szCs w:val="28"/>
          <w:lang w:val="tt-RU"/>
        </w:rPr>
        <w:t>етский сад</w:t>
      </w:r>
      <w:r w:rsidR="008C4635">
        <w:rPr>
          <w:rFonts w:ascii="Times New Roman" w:hAnsi="Times New Roman" w:cs="Times New Roman"/>
          <w:sz w:val="28"/>
          <w:szCs w:val="28"/>
          <w:lang w:val="tt-RU"/>
        </w:rPr>
        <w:t xml:space="preserve">№11 </w:t>
      </w:r>
      <w:r w:rsidR="00127321" w:rsidRPr="00127321">
        <w:rPr>
          <w:rFonts w:ascii="Times New Roman" w:hAnsi="Times New Roman" w:cs="Times New Roman"/>
          <w:sz w:val="28"/>
          <w:szCs w:val="28"/>
          <w:lang w:val="tt-RU"/>
        </w:rPr>
        <w:t>общеразви</w:t>
      </w:r>
      <w:r w:rsidR="008C4635">
        <w:rPr>
          <w:rFonts w:ascii="Times New Roman" w:hAnsi="Times New Roman" w:cs="Times New Roman"/>
          <w:sz w:val="28"/>
          <w:szCs w:val="28"/>
          <w:lang w:val="tt-RU"/>
        </w:rPr>
        <w:t xml:space="preserve">вающего вида 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6A2F1F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</w:t>
      </w:r>
      <w:r w:rsidR="006A2F1F">
        <w:rPr>
          <w:rFonts w:ascii="Times New Roman" w:hAnsi="Times New Roman" w:cs="Times New Roman"/>
          <w:sz w:val="28"/>
          <w:szCs w:val="28"/>
        </w:rPr>
        <w:t>Основная обще</w:t>
      </w:r>
      <w:r w:rsidR="007F231F">
        <w:rPr>
          <w:rFonts w:ascii="Times New Roman" w:hAnsi="Times New Roman" w:cs="Times New Roman"/>
          <w:sz w:val="28"/>
          <w:szCs w:val="28"/>
        </w:rPr>
        <w:t>о</w:t>
      </w:r>
      <w:r w:rsidRPr="00D716A4">
        <w:rPr>
          <w:rFonts w:ascii="Times New Roman" w:hAnsi="Times New Roman" w:cs="Times New Roman"/>
          <w:sz w:val="28"/>
          <w:szCs w:val="28"/>
        </w:rPr>
        <w:t>бразовательная прогр</w:t>
      </w:r>
      <w:r w:rsidR="006A2F1F">
        <w:rPr>
          <w:rFonts w:ascii="Times New Roman" w:hAnsi="Times New Roman" w:cs="Times New Roman"/>
          <w:sz w:val="28"/>
          <w:szCs w:val="28"/>
        </w:rPr>
        <w:t>амма дошкольного образования МБДОУ «</w:t>
      </w:r>
      <w:r w:rsidR="008C4635">
        <w:rPr>
          <w:rFonts w:ascii="Times New Roman" w:hAnsi="Times New Roman" w:cs="Times New Roman"/>
          <w:sz w:val="28"/>
          <w:szCs w:val="28"/>
        </w:rPr>
        <w:t xml:space="preserve"> Арский д</w:t>
      </w:r>
      <w:r w:rsidR="00127321" w:rsidRPr="00127321">
        <w:rPr>
          <w:rFonts w:ascii="Times New Roman" w:hAnsi="Times New Roman" w:cs="Times New Roman"/>
          <w:sz w:val="28"/>
          <w:szCs w:val="28"/>
        </w:rPr>
        <w:t>етский сад</w:t>
      </w:r>
      <w:r w:rsidR="008C4635">
        <w:rPr>
          <w:rFonts w:ascii="Times New Roman" w:hAnsi="Times New Roman" w:cs="Times New Roman"/>
          <w:sz w:val="28"/>
          <w:szCs w:val="28"/>
        </w:rPr>
        <w:t xml:space="preserve"> №11</w:t>
      </w:r>
      <w:r w:rsidR="00127321" w:rsidRPr="00127321">
        <w:rPr>
          <w:rFonts w:ascii="Times New Roman" w:hAnsi="Times New Roman" w:cs="Times New Roman"/>
          <w:sz w:val="28"/>
          <w:szCs w:val="28"/>
        </w:rPr>
        <w:t xml:space="preserve"> о</w:t>
      </w:r>
      <w:r w:rsidR="008C4635">
        <w:rPr>
          <w:rFonts w:ascii="Times New Roman" w:hAnsi="Times New Roman" w:cs="Times New Roman"/>
          <w:sz w:val="28"/>
          <w:szCs w:val="28"/>
        </w:rPr>
        <w:t>бщеразвивающего вида »</w:t>
      </w:r>
      <w:proofErr w:type="gramStart"/>
      <w:r w:rsidR="008C4635">
        <w:rPr>
          <w:rFonts w:ascii="Times New Roman" w:hAnsi="Times New Roman" w:cs="Times New Roman"/>
          <w:sz w:val="28"/>
          <w:szCs w:val="28"/>
        </w:rPr>
        <w:t xml:space="preserve"> </w:t>
      </w:r>
      <w:r w:rsidRPr="00D716A4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- Нормативные документы ДОУ.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Рабочие программы имеют определенную структуру</w:t>
      </w:r>
      <w:r w:rsidR="00B97B0D">
        <w:rPr>
          <w:rFonts w:ascii="Times New Roman" w:hAnsi="Times New Roman" w:cs="Times New Roman"/>
          <w:sz w:val="28"/>
          <w:szCs w:val="28"/>
        </w:rPr>
        <w:t>, в соответствии с разделами основной общеобразовательной программы МБДОУ «</w:t>
      </w:r>
      <w:r w:rsidR="008C4635">
        <w:rPr>
          <w:rFonts w:ascii="Times New Roman" w:hAnsi="Times New Roman" w:cs="Times New Roman"/>
          <w:sz w:val="28"/>
          <w:szCs w:val="28"/>
        </w:rPr>
        <w:t xml:space="preserve"> Арский д</w:t>
      </w:r>
      <w:r w:rsidR="00127321" w:rsidRPr="00127321">
        <w:rPr>
          <w:rFonts w:ascii="Times New Roman" w:hAnsi="Times New Roman" w:cs="Times New Roman"/>
          <w:sz w:val="28"/>
          <w:szCs w:val="28"/>
        </w:rPr>
        <w:t>етский сад</w:t>
      </w:r>
      <w:r w:rsidR="008C4635">
        <w:rPr>
          <w:rFonts w:ascii="Times New Roman" w:hAnsi="Times New Roman" w:cs="Times New Roman"/>
          <w:sz w:val="28"/>
          <w:szCs w:val="28"/>
        </w:rPr>
        <w:t xml:space="preserve"> №11</w:t>
      </w:r>
      <w:r w:rsidR="00127321" w:rsidRPr="00127321">
        <w:rPr>
          <w:rFonts w:ascii="Times New Roman" w:hAnsi="Times New Roman" w:cs="Times New Roman"/>
          <w:sz w:val="28"/>
          <w:szCs w:val="28"/>
        </w:rPr>
        <w:t xml:space="preserve"> общеразви</w:t>
      </w:r>
      <w:r w:rsidR="008C4635">
        <w:rPr>
          <w:rFonts w:ascii="Times New Roman" w:hAnsi="Times New Roman" w:cs="Times New Roman"/>
          <w:sz w:val="28"/>
          <w:szCs w:val="28"/>
        </w:rPr>
        <w:t>вающего вида</w:t>
      </w:r>
      <w:r w:rsidR="00B97B0D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56275F">
        <w:rPr>
          <w:rFonts w:ascii="Times New Roman" w:hAnsi="Times New Roman" w:cs="Times New Roman"/>
          <w:sz w:val="28"/>
          <w:szCs w:val="28"/>
        </w:rPr>
        <w:t>,</w:t>
      </w:r>
      <w:r w:rsidRPr="00D716A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B97B0D">
        <w:rPr>
          <w:rFonts w:ascii="Times New Roman" w:hAnsi="Times New Roman" w:cs="Times New Roman"/>
          <w:sz w:val="28"/>
          <w:szCs w:val="28"/>
        </w:rPr>
        <w:t xml:space="preserve"> включают следующие элементы</w:t>
      </w:r>
      <w:r w:rsidRPr="00D716A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16A4" w:rsidRDefault="00B97B0D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 Титульный лист</w:t>
      </w:r>
    </w:p>
    <w:p w:rsidR="00D716A4" w:rsidRDefault="00B97B0D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 Пояснительная записка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3</w:t>
      </w:r>
      <w:r w:rsidR="00B97B0D">
        <w:rPr>
          <w:rFonts w:ascii="Times New Roman" w:hAnsi="Times New Roman" w:cs="Times New Roman"/>
          <w:sz w:val="28"/>
          <w:szCs w:val="28"/>
        </w:rPr>
        <w:t>. Комплексно-тематическое планирование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4</w:t>
      </w:r>
      <w:r w:rsidR="00675045">
        <w:rPr>
          <w:rFonts w:ascii="Times New Roman" w:hAnsi="Times New Roman" w:cs="Times New Roman"/>
          <w:sz w:val="28"/>
          <w:szCs w:val="28"/>
        </w:rPr>
        <w:t>.</w:t>
      </w:r>
      <w:r w:rsidR="0056275F">
        <w:rPr>
          <w:rFonts w:ascii="Times New Roman" w:hAnsi="Times New Roman" w:cs="Times New Roman"/>
          <w:sz w:val="28"/>
          <w:szCs w:val="28"/>
        </w:rPr>
        <w:t xml:space="preserve"> Содержание программы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5</w:t>
      </w:r>
      <w:r w:rsidR="0056275F">
        <w:rPr>
          <w:rFonts w:ascii="Times New Roman" w:hAnsi="Times New Roman" w:cs="Times New Roman"/>
          <w:sz w:val="28"/>
          <w:szCs w:val="28"/>
        </w:rPr>
        <w:t>. Условия реализации рабочей программы</w:t>
      </w:r>
    </w:p>
    <w:p w:rsidR="0056275F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716A4">
        <w:rPr>
          <w:rFonts w:ascii="Times New Roman" w:hAnsi="Times New Roman" w:cs="Times New Roman"/>
          <w:sz w:val="28"/>
          <w:szCs w:val="28"/>
        </w:rPr>
        <w:t>6</w:t>
      </w:r>
      <w:r w:rsidR="0056275F">
        <w:rPr>
          <w:rFonts w:ascii="Times New Roman" w:hAnsi="Times New Roman" w:cs="Times New Roman"/>
          <w:sz w:val="28"/>
          <w:szCs w:val="28"/>
        </w:rPr>
        <w:t>.Список литературы</w:t>
      </w:r>
    </w:p>
    <w:p w:rsidR="005C3D84" w:rsidRDefault="0056275F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Приложения к рабочей программе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13D09">
        <w:rPr>
          <w:rFonts w:ascii="Times New Roman" w:hAnsi="Times New Roman" w:cs="Times New Roman"/>
          <w:sz w:val="28"/>
          <w:szCs w:val="28"/>
        </w:rPr>
        <w:t>На титульном листе указывается: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 xml:space="preserve"> • наименование образова</w:t>
      </w:r>
      <w:r>
        <w:rPr>
          <w:rFonts w:ascii="Times New Roman" w:hAnsi="Times New Roman" w:cs="Times New Roman"/>
          <w:sz w:val="28"/>
          <w:szCs w:val="28"/>
        </w:rPr>
        <w:t>тельного учреждения (полностью)</w:t>
      </w:r>
      <w:r w:rsidRPr="00A13D09">
        <w:rPr>
          <w:rFonts w:ascii="Times New Roman" w:hAnsi="Times New Roman" w:cs="Times New Roman"/>
          <w:sz w:val="28"/>
          <w:szCs w:val="28"/>
        </w:rPr>
        <w:t>;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• гриф «рассмотрено» на педагогическом совете (дата, № протокола), «утверждаю»  - заведующий МБДОУ (дата, № приказа)</w:t>
      </w:r>
      <w:r w:rsidRPr="00A13D09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«согласовано» со старшим воспитателем</w:t>
      </w:r>
      <w:proofErr w:type="gramEnd"/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• название рабочей п</w:t>
      </w:r>
      <w:r w:rsidRPr="00A13D09">
        <w:rPr>
          <w:rFonts w:ascii="Times New Roman" w:hAnsi="Times New Roman" w:cs="Times New Roman"/>
          <w:sz w:val="28"/>
          <w:szCs w:val="28"/>
        </w:rPr>
        <w:t>рограммы;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• возрастная категория детей, для которой разработана рабочая программа</w:t>
      </w:r>
      <w:r w:rsidRPr="00A13D0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 xml:space="preserve"> •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A13D09">
        <w:rPr>
          <w:rFonts w:ascii="Times New Roman" w:hAnsi="Times New Roman" w:cs="Times New Roman"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>дения о разработчиках (ФИО, должность)</w:t>
      </w:r>
      <w:r w:rsidRPr="00A13D09">
        <w:rPr>
          <w:rFonts w:ascii="Times New Roman" w:hAnsi="Times New Roman" w:cs="Times New Roman"/>
          <w:sz w:val="28"/>
          <w:szCs w:val="28"/>
        </w:rPr>
        <w:t>;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 xml:space="preserve"> • название населенного пункта, в котором реализуется рабочая программа;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 xml:space="preserve"> • год разработки рабочей программы. 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В пояснительной записке указывается: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нормативно-правовые документы, на основе которых разработана рабочая программа, 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>примерную общеобразовательную программу, парциальные программы и технологии,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>возрастные, психологические и индивидуальные особенности воспитанников,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цель (с учетом требований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),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задачи (образовательные, развивающие, воспитательные, с учетом требований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),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основные принципы,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>планируемые результаты освоения общеобразовательной программы дошкольного образования МБДОУ «</w:t>
      </w:r>
      <w:r w:rsidR="008C4635">
        <w:rPr>
          <w:rFonts w:ascii="Times New Roman" w:hAnsi="Times New Roman" w:cs="Times New Roman"/>
          <w:sz w:val="28"/>
          <w:szCs w:val="28"/>
        </w:rPr>
        <w:t>Арский д</w:t>
      </w:r>
      <w:r w:rsidR="00127321" w:rsidRPr="00127321">
        <w:rPr>
          <w:rFonts w:ascii="Times New Roman" w:hAnsi="Times New Roman" w:cs="Times New Roman"/>
          <w:sz w:val="28"/>
          <w:szCs w:val="28"/>
        </w:rPr>
        <w:t xml:space="preserve">етский сад </w:t>
      </w:r>
      <w:r w:rsidR="008C4635">
        <w:rPr>
          <w:rFonts w:ascii="Times New Roman" w:hAnsi="Times New Roman" w:cs="Times New Roman"/>
          <w:sz w:val="28"/>
          <w:szCs w:val="28"/>
        </w:rPr>
        <w:t xml:space="preserve"> №11</w:t>
      </w:r>
      <w:r w:rsidR="00127321" w:rsidRPr="00127321">
        <w:rPr>
          <w:rFonts w:ascii="Times New Roman" w:hAnsi="Times New Roman" w:cs="Times New Roman"/>
          <w:sz w:val="28"/>
          <w:szCs w:val="28"/>
        </w:rPr>
        <w:t>общеразви</w:t>
      </w:r>
      <w:r w:rsidR="008C4635">
        <w:rPr>
          <w:rFonts w:ascii="Times New Roman" w:hAnsi="Times New Roman" w:cs="Times New Roman"/>
          <w:sz w:val="28"/>
          <w:szCs w:val="28"/>
        </w:rPr>
        <w:t xml:space="preserve">вающего вида 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Pr="003F449E">
        <w:rPr>
          <w:rFonts w:ascii="Times New Roman" w:hAnsi="Times New Roman" w:cs="Times New Roman"/>
          <w:sz w:val="28"/>
          <w:szCs w:val="28"/>
        </w:rPr>
        <w:t>Содержание результатов освоения основной</w:t>
      </w:r>
      <w:r>
        <w:rPr>
          <w:rFonts w:ascii="Times New Roman" w:hAnsi="Times New Roman" w:cs="Times New Roman"/>
          <w:sz w:val="28"/>
          <w:szCs w:val="28"/>
        </w:rPr>
        <w:t xml:space="preserve"> обще</w:t>
      </w:r>
      <w:r w:rsidRPr="003F449E">
        <w:rPr>
          <w:rFonts w:ascii="Times New Roman" w:hAnsi="Times New Roman" w:cs="Times New Roman"/>
          <w:sz w:val="28"/>
          <w:szCs w:val="28"/>
        </w:rPr>
        <w:t>образов</w:t>
      </w:r>
      <w:r>
        <w:rPr>
          <w:rFonts w:ascii="Times New Roman" w:hAnsi="Times New Roman" w:cs="Times New Roman"/>
          <w:sz w:val="28"/>
          <w:szCs w:val="28"/>
        </w:rPr>
        <w:t>ательной программы дошкольного образования МБДОУ «</w:t>
      </w:r>
      <w:r w:rsidR="008C4635">
        <w:rPr>
          <w:rFonts w:ascii="Times New Roman" w:hAnsi="Times New Roman" w:cs="Times New Roman"/>
          <w:sz w:val="28"/>
          <w:szCs w:val="28"/>
        </w:rPr>
        <w:t xml:space="preserve"> Арский д</w:t>
      </w:r>
      <w:r w:rsidR="00127321" w:rsidRPr="00127321">
        <w:rPr>
          <w:rFonts w:ascii="Times New Roman" w:hAnsi="Times New Roman" w:cs="Times New Roman"/>
          <w:sz w:val="28"/>
          <w:szCs w:val="28"/>
        </w:rPr>
        <w:t>етский сад</w:t>
      </w:r>
      <w:r w:rsidR="008C4635">
        <w:rPr>
          <w:rFonts w:ascii="Times New Roman" w:hAnsi="Times New Roman" w:cs="Times New Roman"/>
          <w:sz w:val="28"/>
          <w:szCs w:val="28"/>
        </w:rPr>
        <w:t xml:space="preserve"> №11</w:t>
      </w:r>
      <w:r w:rsidR="00127321" w:rsidRPr="00127321">
        <w:rPr>
          <w:rFonts w:ascii="Times New Roman" w:hAnsi="Times New Roman" w:cs="Times New Roman"/>
          <w:sz w:val="28"/>
          <w:szCs w:val="28"/>
        </w:rPr>
        <w:t xml:space="preserve"> о</w:t>
      </w:r>
      <w:r w:rsidR="008C4635">
        <w:rPr>
          <w:rFonts w:ascii="Times New Roman" w:hAnsi="Times New Roman" w:cs="Times New Roman"/>
          <w:sz w:val="28"/>
          <w:szCs w:val="28"/>
        </w:rPr>
        <w:t>бщеразвивающего вида</w:t>
      </w:r>
      <w:r w:rsidR="00127321" w:rsidRPr="00127321">
        <w:rPr>
          <w:rFonts w:ascii="Times New Roman" w:hAnsi="Times New Roman" w:cs="Times New Roman"/>
          <w:sz w:val="28"/>
          <w:szCs w:val="28"/>
        </w:rPr>
        <w:t xml:space="preserve">» </w:t>
      </w:r>
      <w:bookmarkStart w:id="0" w:name="_GoBack"/>
      <w:bookmarkEnd w:id="0"/>
      <w:r w:rsidRPr="003F449E">
        <w:rPr>
          <w:rFonts w:ascii="Times New Roman" w:hAnsi="Times New Roman" w:cs="Times New Roman"/>
          <w:sz w:val="28"/>
          <w:szCs w:val="28"/>
        </w:rPr>
        <w:t xml:space="preserve"> по образовательным областям: структурный элемент программы, определяющий компетенции детей и их уровень развития на каждом возрастном этапе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Комплексно-тематическое планирование</w:t>
      </w:r>
    </w:p>
    <w:p w:rsidR="008E3A20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8E3A20">
        <w:rPr>
          <w:rFonts w:ascii="Times New Roman" w:hAnsi="Times New Roman" w:cs="Times New Roman"/>
          <w:sz w:val="28"/>
          <w:szCs w:val="28"/>
        </w:rPr>
        <w:t>В разделе «Содержание программы» представляются:</w:t>
      </w:r>
    </w:p>
    <w:p w:rsidR="005C3D84" w:rsidRDefault="008E3A20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календарно-тематическое планирование по образовательным областям: </w:t>
      </w:r>
      <w:r w:rsidRPr="00D716A4">
        <w:rPr>
          <w:rFonts w:ascii="Times New Roman" w:hAnsi="Times New Roman" w:cs="Times New Roman"/>
          <w:sz w:val="28"/>
          <w:szCs w:val="28"/>
        </w:rPr>
        <w:t>социально-коммуникативное, познавательное, речевое, художественно–эстетическое, физическое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режим дня,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учебный план,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расписание ООД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-краткое описание различных форм, средств, способов реализации программы с учетом возрастных и индивидуальных особенностей,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-традиционные для данной категории детей события, праздники, мероприятия. 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Также могут быть представлены особенности психолого-педагогической работы в разных видах деятельности и культурных практиках, особенности взаимодействия с семьями воспитанников.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Условия реализации рабочей программы: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материально-техническое оснащение,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•учебно-методический материал (технологии, учебные пособия, дидактический материал, документация)</w:t>
      </w:r>
    </w:p>
    <w:p w:rsidR="005C3D84" w:rsidRDefault="008E3A20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C3D84">
        <w:rPr>
          <w:rFonts w:ascii="Times New Roman" w:hAnsi="Times New Roman" w:cs="Times New Roman"/>
          <w:sz w:val="28"/>
          <w:szCs w:val="28"/>
        </w:rPr>
        <w:t xml:space="preserve">. В разделе «Список литературы» указывается используемая литература и другие образовательные ресурсы (интернет-ресурсы, образовательные диски). </w:t>
      </w:r>
      <w:r w:rsidR="005C3D84" w:rsidRPr="00A13D09">
        <w:rPr>
          <w:rFonts w:ascii="Times New Roman" w:hAnsi="Times New Roman" w:cs="Times New Roman"/>
          <w:sz w:val="28"/>
          <w:szCs w:val="28"/>
        </w:rPr>
        <w:t>В списке литературы описания каждого произведения должны приводиться в алфавитном порядке и соответствовать требованиям к библиографическому описанию.</w:t>
      </w:r>
    </w:p>
    <w:p w:rsidR="00D716A4" w:rsidRPr="005C3D84" w:rsidRDefault="008E3A20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5C3D84">
        <w:rPr>
          <w:rFonts w:ascii="Times New Roman" w:hAnsi="Times New Roman" w:cs="Times New Roman"/>
          <w:sz w:val="28"/>
          <w:szCs w:val="28"/>
        </w:rPr>
        <w:t xml:space="preserve">. Раздел «Приложения к программе» может содержать план взаимодействия с семьями воспитанников, план работы с социумом, авторские разработки.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Согласно рабочей программе воспитателя планирование образовательного процесса подразделяется: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– на образовательную деятельность, осуществляемую в процессе организации различных видов детской деятельности (игровой, коммуникативной, элементарной трудовой, познавательно</w:t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D716A4">
        <w:rPr>
          <w:rFonts w:ascii="Times New Roman" w:hAnsi="Times New Roman" w:cs="Times New Roman"/>
          <w:sz w:val="28"/>
          <w:szCs w:val="28"/>
        </w:rPr>
        <w:t xml:space="preserve">исследовательской, изобразительной, музыкальной деятельности, восприятие художественной литературы и фольклора, конструирование из различных материалов);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– образовательную деятельность, осуществляемую в ходе режимных моментов;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– самостоятельную деятельность детей;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– взаимодействие с семьями детей по реализации основной общеобразовательной программы дошкольного образования.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Выбор форм работы осуществляется педагогом самостоятельно и зависит от контингента воспитанников, оснащенности дошкольной организации, культурных и региональных особенностей, специфики дошкольной организации, опыта и творческого подхода педагога.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Образовательная деятельность воспитателя построена на комплексно</w:t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D716A4">
        <w:rPr>
          <w:rFonts w:ascii="Times New Roman" w:hAnsi="Times New Roman" w:cs="Times New Roman"/>
          <w:sz w:val="28"/>
          <w:szCs w:val="28"/>
        </w:rPr>
        <w:t>тематическом принципе и предполагает комплексность подхода, обеспечивая развитие детей во всех пяти взаимодополняющих образовательных областях. Образовательная деятельность подразделена на темы, которые охватывают определенный вр</w:t>
      </w:r>
      <w:r w:rsidR="00EC09AB">
        <w:rPr>
          <w:rFonts w:ascii="Times New Roman" w:hAnsi="Times New Roman" w:cs="Times New Roman"/>
          <w:sz w:val="28"/>
          <w:szCs w:val="28"/>
        </w:rPr>
        <w:t>еменной промежуток</w:t>
      </w:r>
      <w:r w:rsidRPr="00D716A4">
        <w:rPr>
          <w:rFonts w:ascii="Times New Roman" w:hAnsi="Times New Roman" w:cs="Times New Roman"/>
          <w:sz w:val="28"/>
          <w:szCs w:val="28"/>
        </w:rPr>
        <w:t>. Темы помогают организовать информацию оптимальным образом. У дошкольников появляются многочисленные возможности для практики, экспериментирования, развития основных навыков, понятийного мышления. Тематический принцип построения образовательной деятельности позволяет легко вводить региональные и культурные компоненты, учитывать специфику работы группы.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Такая организация образовательной деятельности помогает обеспечить достижение положительной динамики развития каждого ребенка на основе социально-нормативных возрастных характеристик возможных достижений в виде следующих целевых ориентиров образования на этапе завершения дошкольного образования: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- ребенок овладевает основными культурными способами деятельности, проявляет инициативу и самостоятельность в разных видах деятельности: игре, общении, познавательно-исследовательской деятельности, конструировании и др.;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способен выбирать себе род занятий, участников по совместной деятельности;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-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играх;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D716A4">
        <w:rPr>
          <w:rFonts w:ascii="Times New Roman" w:hAnsi="Times New Roman" w:cs="Times New Roman"/>
          <w:sz w:val="28"/>
          <w:szCs w:val="28"/>
        </w:rPr>
        <w:t>- способен договариваться, учитывать интересы и чувства других, сопереживать неудачам и радоваться успехам других; адекватно проявляет свои чувства, в том числе чувство веры в себя, старается разрешать конфликты;</w:t>
      </w:r>
      <w:proofErr w:type="gramEnd"/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- обладает развитым воображением, которое реализуется в разных видах деятельности (прежде всего в игре); владеет разными формами и видами игры, различает условную и реальную ситуации; умеет подчиняться разным правилам и социальным нормам;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- достаточно хорошо владеет устной речью, может выражать свои мысли и желания, использует речь для выражения своих чувств, строит речевые высказывания в ситуации общения, может выделять звуки в словах, у ребенка складываются предпосылки грамотности;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- у ребенка развита крупная и мелкая моторика; он подвижен, вынослив, владеет основными движениями, может контролировать свои движения и управлять ими; ребенок способен к волевым усилиям;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может следовать социальным нормам поведения и правилам в разных видах деятельности, во взаимоотношениях </w:t>
      </w:r>
      <w:proofErr w:type="gramStart"/>
      <w:r w:rsidRPr="00D716A4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D716A4">
        <w:rPr>
          <w:rFonts w:ascii="Times New Roman" w:hAnsi="Times New Roman" w:cs="Times New Roman"/>
          <w:sz w:val="28"/>
          <w:szCs w:val="28"/>
        </w:rPr>
        <w:t xml:space="preserve"> взрослыми и сверстниками;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может соблюдать правила безопасного поведения и личной гигиены;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</w:t>
      </w:r>
      <w:proofErr w:type="gramStart"/>
      <w:r w:rsidRPr="00D716A4">
        <w:rPr>
          <w:rFonts w:ascii="Times New Roman" w:hAnsi="Times New Roman" w:cs="Times New Roman"/>
          <w:sz w:val="28"/>
          <w:szCs w:val="28"/>
        </w:rPr>
        <w:t>склонен</w:t>
      </w:r>
      <w:proofErr w:type="gramEnd"/>
      <w:r w:rsidRPr="00D716A4">
        <w:rPr>
          <w:rFonts w:ascii="Times New Roman" w:hAnsi="Times New Roman" w:cs="Times New Roman"/>
          <w:sz w:val="28"/>
          <w:szCs w:val="28"/>
        </w:rPr>
        <w:t xml:space="preserve"> наблюдать, экспериментировать;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- обладает начальными знаниями о себе, о природном и социальном мире, в котором он живет;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- знаком с произведениями детской литературы;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- обладает элементарными представлениями из области живой природы, естествознания, математики, истории и т. п.;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D716A4">
        <w:rPr>
          <w:rFonts w:ascii="Times New Roman" w:hAnsi="Times New Roman" w:cs="Times New Roman"/>
          <w:sz w:val="28"/>
          <w:szCs w:val="28"/>
        </w:rPr>
        <w:t>склонен</w:t>
      </w:r>
      <w:proofErr w:type="gramEnd"/>
      <w:r w:rsidRPr="00D716A4">
        <w:rPr>
          <w:rFonts w:ascii="Times New Roman" w:hAnsi="Times New Roman" w:cs="Times New Roman"/>
          <w:sz w:val="28"/>
          <w:szCs w:val="28"/>
        </w:rPr>
        <w:t xml:space="preserve"> к принятию собственных решений, опираясь на свои знания и умения в различных видах деятельности.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Рабочие программы </w:t>
      </w:r>
      <w:r w:rsidR="00EC09AB">
        <w:rPr>
          <w:rFonts w:ascii="Times New Roman" w:hAnsi="Times New Roman" w:cs="Times New Roman"/>
          <w:sz w:val="28"/>
          <w:szCs w:val="28"/>
        </w:rPr>
        <w:t xml:space="preserve">ежегодно </w:t>
      </w:r>
      <w:r w:rsidRPr="00D716A4">
        <w:rPr>
          <w:rFonts w:ascii="Times New Roman" w:hAnsi="Times New Roman" w:cs="Times New Roman"/>
          <w:sz w:val="28"/>
          <w:szCs w:val="28"/>
        </w:rPr>
        <w:t>принима</w:t>
      </w:r>
      <w:r w:rsidR="00EC09AB">
        <w:rPr>
          <w:rFonts w:ascii="Times New Roman" w:hAnsi="Times New Roman" w:cs="Times New Roman"/>
          <w:sz w:val="28"/>
          <w:szCs w:val="28"/>
        </w:rPr>
        <w:t>ются</w:t>
      </w:r>
      <w:r w:rsidRPr="00D716A4">
        <w:rPr>
          <w:rFonts w:ascii="Times New Roman" w:hAnsi="Times New Roman" w:cs="Times New Roman"/>
          <w:sz w:val="28"/>
          <w:szCs w:val="28"/>
        </w:rPr>
        <w:t xml:space="preserve"> на педагогическом совете, утвержд</w:t>
      </w:r>
      <w:r w:rsidR="00EC09AB">
        <w:rPr>
          <w:rFonts w:ascii="Times New Roman" w:hAnsi="Times New Roman" w:cs="Times New Roman"/>
          <w:sz w:val="28"/>
          <w:szCs w:val="28"/>
        </w:rPr>
        <w:t>аются</w:t>
      </w:r>
      <w:r w:rsidRPr="00D716A4">
        <w:rPr>
          <w:rFonts w:ascii="Times New Roman" w:hAnsi="Times New Roman" w:cs="Times New Roman"/>
          <w:sz w:val="28"/>
          <w:szCs w:val="28"/>
        </w:rPr>
        <w:t xml:space="preserve"> приказом заведующего МБДОУ. </w:t>
      </w:r>
    </w:p>
    <w:p w:rsidR="005B4352" w:rsidRPr="00D716A4" w:rsidRDefault="005B4352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sectPr w:rsidR="005B4352" w:rsidRPr="00D716A4" w:rsidSect="005B4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D716A4"/>
    <w:rsid w:val="00127321"/>
    <w:rsid w:val="003314C7"/>
    <w:rsid w:val="004A5CAA"/>
    <w:rsid w:val="0056275F"/>
    <w:rsid w:val="005A2453"/>
    <w:rsid w:val="005B4352"/>
    <w:rsid w:val="005C3D84"/>
    <w:rsid w:val="00675045"/>
    <w:rsid w:val="006A2F1F"/>
    <w:rsid w:val="006C04E8"/>
    <w:rsid w:val="007F231F"/>
    <w:rsid w:val="008C4635"/>
    <w:rsid w:val="008E3A20"/>
    <w:rsid w:val="009479FB"/>
    <w:rsid w:val="00AB61D6"/>
    <w:rsid w:val="00B97B0D"/>
    <w:rsid w:val="00D716A4"/>
    <w:rsid w:val="00EC09AB"/>
    <w:rsid w:val="00FA43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3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3D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3D8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1521</Words>
  <Characters>8670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Админ</cp:lastModifiedBy>
  <cp:revision>4</cp:revision>
  <cp:lastPrinted>2022-09-28T12:01:00Z</cp:lastPrinted>
  <dcterms:created xsi:type="dcterms:W3CDTF">2022-09-28T12:05:00Z</dcterms:created>
  <dcterms:modified xsi:type="dcterms:W3CDTF">2022-09-29T06:22:00Z</dcterms:modified>
</cp:coreProperties>
</file>